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368E" w14:textId="22B8BDDA" w:rsidR="00FD30FC" w:rsidRDefault="00FD30FC" w:rsidP="00FD30FC">
      <w:pPr>
        <w:rPr>
          <w:sz w:val="28"/>
          <w:szCs w:val="28"/>
        </w:rPr>
      </w:pPr>
      <w:r w:rsidRPr="00FD30FC">
        <w:rPr>
          <w:noProof/>
          <w:sz w:val="28"/>
          <w:szCs w:val="28"/>
        </w:rPr>
        <w:drawing>
          <wp:anchor distT="0" distB="0" distL="114300" distR="114300" simplePos="0" relativeHeight="251658240" behindDoc="0" locked="0" layoutInCell="1" allowOverlap="1" wp14:anchorId="0BCE82C3" wp14:editId="3FF82BC6">
            <wp:simplePos x="0" y="0"/>
            <wp:positionH relativeFrom="column">
              <wp:posOffset>1645920</wp:posOffset>
            </wp:positionH>
            <wp:positionV relativeFrom="paragraph">
              <wp:posOffset>-343535</wp:posOffset>
            </wp:positionV>
            <wp:extent cx="2697480" cy="335362"/>
            <wp:effectExtent l="0" t="0" r="7620" b="7620"/>
            <wp:wrapNone/>
            <wp:docPr id="9495678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67849" name="Image 949567849"/>
                    <pic:cNvPicPr/>
                  </pic:nvPicPr>
                  <pic:blipFill>
                    <a:blip r:embed="rId8">
                      <a:extLst>
                        <a:ext uri="{28A0092B-C50C-407E-A947-70E740481C1C}">
                          <a14:useLocalDpi xmlns:a14="http://schemas.microsoft.com/office/drawing/2010/main" val="0"/>
                        </a:ext>
                      </a:extLst>
                    </a:blip>
                    <a:stretch>
                      <a:fillRect/>
                    </a:stretch>
                  </pic:blipFill>
                  <pic:spPr>
                    <a:xfrm>
                      <a:off x="0" y="0"/>
                      <a:ext cx="2697480" cy="335362"/>
                    </a:xfrm>
                    <a:prstGeom prst="rect">
                      <a:avLst/>
                    </a:prstGeom>
                  </pic:spPr>
                </pic:pic>
              </a:graphicData>
            </a:graphic>
            <wp14:sizeRelH relativeFrom="page">
              <wp14:pctWidth>0</wp14:pctWidth>
            </wp14:sizeRelH>
            <wp14:sizeRelV relativeFrom="page">
              <wp14:pctHeight>0</wp14:pctHeight>
            </wp14:sizeRelV>
          </wp:anchor>
        </w:drawing>
      </w:r>
    </w:p>
    <w:p w14:paraId="6513FBFC" w14:textId="6CFEE91A" w:rsidR="00A97B84" w:rsidRPr="00FD30FC" w:rsidRDefault="00747451" w:rsidP="00FD30FC">
      <w:pPr>
        <w:jc w:val="center"/>
        <w:rPr>
          <w:b/>
          <w:bCs/>
          <w:sz w:val="28"/>
          <w:szCs w:val="28"/>
        </w:rPr>
      </w:pPr>
      <w:r w:rsidRPr="00FD30FC">
        <w:rPr>
          <w:b/>
          <w:bCs/>
          <w:sz w:val="28"/>
          <w:szCs w:val="28"/>
        </w:rPr>
        <w:t xml:space="preserve">Articles mis à disposition des communes vaudoises </w:t>
      </w:r>
      <w:r w:rsidR="00794713">
        <w:rPr>
          <w:b/>
          <w:bCs/>
          <w:sz w:val="28"/>
          <w:szCs w:val="28"/>
        </w:rPr>
        <w:t xml:space="preserve">et des partenaires </w:t>
      </w:r>
      <w:r w:rsidRPr="00FD30FC">
        <w:rPr>
          <w:b/>
          <w:bCs/>
          <w:sz w:val="28"/>
          <w:szCs w:val="28"/>
        </w:rPr>
        <w:t>pour</w:t>
      </w:r>
      <w:r w:rsidR="00FD30FC" w:rsidRPr="00FD30FC">
        <w:rPr>
          <w:b/>
          <w:bCs/>
          <w:sz w:val="28"/>
          <w:szCs w:val="28"/>
        </w:rPr>
        <w:t xml:space="preserve"> relayer la campagne sur la litière végétale pour chat – Automne 2026</w:t>
      </w:r>
    </w:p>
    <w:p w14:paraId="1CA55F83" w14:textId="77777777" w:rsidR="00FD30FC" w:rsidRDefault="00FD30FC" w:rsidP="00A97B84">
      <w:pPr>
        <w:rPr>
          <w:u w:val="single"/>
        </w:rPr>
      </w:pPr>
    </w:p>
    <w:p w14:paraId="4B9BEDFD" w14:textId="77777777" w:rsidR="00E44BF0" w:rsidRDefault="00E44BF0" w:rsidP="00A97B84">
      <w:pPr>
        <w:rPr>
          <w:u w:val="single"/>
        </w:rPr>
      </w:pPr>
    </w:p>
    <w:p w14:paraId="4E968D28" w14:textId="753D6E24" w:rsidR="00747451" w:rsidRDefault="00747451" w:rsidP="00FD30FC">
      <w:pPr>
        <w:pStyle w:val="Paragraphedeliste"/>
        <w:numPr>
          <w:ilvl w:val="0"/>
          <w:numId w:val="4"/>
        </w:numPr>
        <w:ind w:left="284"/>
        <w:rPr>
          <w:u w:val="single"/>
        </w:rPr>
      </w:pPr>
      <w:r w:rsidRPr="00FD30FC">
        <w:rPr>
          <w:u w:val="single"/>
        </w:rPr>
        <w:t>Article long (2'500 signes)</w:t>
      </w:r>
    </w:p>
    <w:p w14:paraId="634FFEF1" w14:textId="77777777" w:rsidR="00FD30FC" w:rsidRPr="00FD30FC" w:rsidRDefault="00FD30FC" w:rsidP="00FD30FC">
      <w:pPr>
        <w:pStyle w:val="Paragraphedeliste"/>
        <w:rPr>
          <w:u w:val="single"/>
        </w:rPr>
      </w:pPr>
    </w:p>
    <w:p w14:paraId="15AA8C97" w14:textId="2A59B58C" w:rsidR="00A97B84" w:rsidRPr="00342C1C" w:rsidRDefault="00A97B84" w:rsidP="00A97B84">
      <w:pPr>
        <w:rPr>
          <w:b/>
          <w:bCs/>
          <w:i/>
          <w:iCs/>
          <w:sz w:val="30"/>
          <w:szCs w:val="30"/>
        </w:rPr>
      </w:pPr>
      <w:r w:rsidRPr="00342C1C">
        <w:rPr>
          <w:b/>
          <w:bCs/>
          <w:i/>
          <w:iCs/>
          <w:sz w:val="30"/>
          <w:szCs w:val="30"/>
        </w:rPr>
        <w:t xml:space="preserve">Choisir la litière végétale : </w:t>
      </w:r>
      <w:r w:rsidRPr="00342C1C">
        <w:rPr>
          <w:b/>
          <w:bCs/>
          <w:i/>
          <w:iCs/>
          <w:sz w:val="30"/>
          <w:szCs w:val="30"/>
        </w:rPr>
        <w:br/>
        <w:t>un petit geste pour nos chats, un grand pas pour nos décharges</w:t>
      </w:r>
    </w:p>
    <w:p w14:paraId="1F1107C3" w14:textId="38F9C5FE" w:rsidR="00A97B84" w:rsidRPr="00342C1C" w:rsidRDefault="00A97B84" w:rsidP="7615B48F">
      <w:pPr>
        <w:rPr>
          <w:i/>
          <w:iCs/>
          <w:sz w:val="22"/>
          <w:szCs w:val="22"/>
        </w:rPr>
      </w:pPr>
      <w:r>
        <w:br/>
      </w:r>
      <w:r w:rsidR="4F6CBC4A" w:rsidRPr="7615B48F">
        <w:rPr>
          <w:i/>
          <w:iCs/>
          <w:sz w:val="22"/>
          <w:szCs w:val="22"/>
        </w:rPr>
        <w:t xml:space="preserve">Vous partagez votre vie avec un chat ? Alors </w:t>
      </w:r>
      <w:r w:rsidR="22C15B56" w:rsidRPr="7615B48F">
        <w:rPr>
          <w:i/>
          <w:iCs/>
          <w:sz w:val="22"/>
          <w:szCs w:val="22"/>
        </w:rPr>
        <w:t>un simple changement d’habitude peut faire une vraie différence pour votre confort et pour l'environnement.</w:t>
      </w:r>
    </w:p>
    <w:p w14:paraId="4E2A8BDA" w14:textId="6C81A052" w:rsidR="00A97B84" w:rsidRPr="00342C1C" w:rsidRDefault="00A97B84" w:rsidP="00A97B84">
      <w:pPr>
        <w:rPr>
          <w:i/>
          <w:iCs/>
          <w:sz w:val="22"/>
          <w:szCs w:val="22"/>
        </w:rPr>
      </w:pPr>
      <w:r w:rsidRPr="00342C1C">
        <w:rPr>
          <w:i/>
          <w:iCs/>
          <w:sz w:val="22"/>
          <w:szCs w:val="22"/>
        </w:rPr>
        <w:t>Un chat consomme près de 100 kilos de litière par an. Avec près de 1,5 million de chats domestiques en Suisse, ce sont quelque 90 000 tonnes de litière qui finissent chaque année dans nos ordures ménagères.</w:t>
      </w:r>
    </w:p>
    <w:p w14:paraId="66715BB8" w14:textId="5D52D46E" w:rsidR="00A97B84" w:rsidRPr="00342C1C" w:rsidRDefault="00A97B84" w:rsidP="00007A74">
      <w:pPr>
        <w:spacing w:before="360" w:after="0" w:line="360" w:lineRule="auto"/>
        <w:rPr>
          <w:b/>
          <w:bCs/>
          <w:i/>
          <w:iCs/>
          <w:sz w:val="22"/>
          <w:szCs w:val="22"/>
        </w:rPr>
      </w:pPr>
      <w:r w:rsidRPr="00342C1C">
        <w:rPr>
          <w:b/>
          <w:bCs/>
          <w:i/>
          <w:iCs/>
          <w:sz w:val="22"/>
          <w:szCs w:val="22"/>
        </w:rPr>
        <w:t>Le problème :</w:t>
      </w:r>
      <w:r w:rsidR="00B835DF" w:rsidRPr="00342C1C">
        <w:rPr>
          <w:b/>
          <w:bCs/>
          <w:i/>
          <w:iCs/>
          <w:sz w:val="22"/>
          <w:szCs w:val="22"/>
        </w:rPr>
        <w:t xml:space="preserve"> la</w:t>
      </w:r>
      <w:r w:rsidRPr="00342C1C">
        <w:rPr>
          <w:b/>
          <w:bCs/>
          <w:i/>
          <w:iCs/>
          <w:sz w:val="22"/>
          <w:szCs w:val="22"/>
        </w:rPr>
        <w:t xml:space="preserve"> litière </w:t>
      </w:r>
      <w:r w:rsidR="00B835DF" w:rsidRPr="00342C1C">
        <w:rPr>
          <w:b/>
          <w:bCs/>
          <w:i/>
          <w:iCs/>
          <w:sz w:val="22"/>
          <w:szCs w:val="22"/>
        </w:rPr>
        <w:t xml:space="preserve">minérale </w:t>
      </w:r>
      <w:r w:rsidRPr="00342C1C">
        <w:rPr>
          <w:b/>
          <w:bCs/>
          <w:i/>
          <w:iCs/>
          <w:sz w:val="22"/>
          <w:szCs w:val="22"/>
        </w:rPr>
        <w:t>ne brûle pas</w:t>
      </w:r>
    </w:p>
    <w:p w14:paraId="25D88E44" w14:textId="1B348133" w:rsidR="00A97B84" w:rsidRPr="00342C1C" w:rsidRDefault="00A97B84" w:rsidP="00A97B84">
      <w:pPr>
        <w:rPr>
          <w:i/>
          <w:iCs/>
          <w:sz w:val="22"/>
          <w:szCs w:val="22"/>
        </w:rPr>
      </w:pPr>
      <w:r w:rsidRPr="00342C1C">
        <w:rPr>
          <w:i/>
          <w:iCs/>
          <w:sz w:val="22"/>
          <w:szCs w:val="22"/>
        </w:rPr>
        <w:t>La grande majorité des litières vendues dans le commerce sont à base de bentonite, une argile minérale. Or cette matière a un défaut majeur : elle ne brûle pas</w:t>
      </w:r>
      <w:r w:rsidR="00007A74" w:rsidRPr="00342C1C">
        <w:rPr>
          <w:i/>
          <w:iCs/>
          <w:sz w:val="22"/>
          <w:szCs w:val="22"/>
        </w:rPr>
        <w:t xml:space="preserve"> l</w:t>
      </w:r>
      <w:r w:rsidRPr="00342C1C">
        <w:rPr>
          <w:i/>
          <w:iCs/>
          <w:sz w:val="22"/>
          <w:szCs w:val="22"/>
        </w:rPr>
        <w:t>orsqu'elle est incinérée avec le reste de nos ordures</w:t>
      </w:r>
      <w:r w:rsidR="00007A74" w:rsidRPr="00342C1C">
        <w:rPr>
          <w:i/>
          <w:iCs/>
          <w:sz w:val="22"/>
          <w:szCs w:val="22"/>
        </w:rPr>
        <w:t>. E</w:t>
      </w:r>
      <w:r w:rsidRPr="00342C1C">
        <w:rPr>
          <w:i/>
          <w:iCs/>
          <w:sz w:val="22"/>
          <w:szCs w:val="22"/>
        </w:rPr>
        <w:t>lle ressort intacte sous forme de résidus appelés mâchefers. Ces résidus doivent ensuite être stockés dans des décharges… qui arrivent à saturation.</w:t>
      </w:r>
    </w:p>
    <w:p w14:paraId="57641D1A" w14:textId="03CF7641" w:rsidR="00007A74" w:rsidRPr="00342C1C" w:rsidRDefault="00A97B84" w:rsidP="00A97B84">
      <w:pPr>
        <w:rPr>
          <w:i/>
          <w:iCs/>
          <w:sz w:val="22"/>
          <w:szCs w:val="22"/>
        </w:rPr>
      </w:pPr>
      <w:r w:rsidRPr="00342C1C">
        <w:rPr>
          <w:i/>
          <w:iCs/>
          <w:sz w:val="22"/>
          <w:szCs w:val="22"/>
        </w:rPr>
        <w:t>Dans le canton de Vaud, la litière minérale représente à elle seule 7 000 tonnes de résidus par an, soit l'équivalent de 35 piscines olympiques remplies de sable. Un volume considérable pour un geste du quotidien auquel on ne pense guère.</w:t>
      </w:r>
    </w:p>
    <w:p w14:paraId="66E57129" w14:textId="77777777" w:rsidR="00A97B84" w:rsidRPr="00342C1C" w:rsidRDefault="00A97B84" w:rsidP="00007A74">
      <w:pPr>
        <w:spacing w:before="360" w:after="0" w:line="360" w:lineRule="auto"/>
        <w:rPr>
          <w:b/>
          <w:bCs/>
          <w:i/>
          <w:iCs/>
          <w:sz w:val="22"/>
          <w:szCs w:val="22"/>
        </w:rPr>
      </w:pPr>
      <w:r w:rsidRPr="00342C1C">
        <w:rPr>
          <w:b/>
          <w:bCs/>
          <w:i/>
          <w:iCs/>
          <w:sz w:val="22"/>
          <w:szCs w:val="22"/>
        </w:rPr>
        <w:t>La solution : la litière végétale</w:t>
      </w:r>
    </w:p>
    <w:p w14:paraId="0B331062" w14:textId="77777777" w:rsidR="00A97B84" w:rsidRPr="00342C1C" w:rsidRDefault="00A97B84" w:rsidP="00A97B84">
      <w:pPr>
        <w:rPr>
          <w:i/>
          <w:iCs/>
          <w:sz w:val="22"/>
          <w:szCs w:val="22"/>
        </w:rPr>
      </w:pPr>
      <w:r w:rsidRPr="00342C1C">
        <w:rPr>
          <w:i/>
          <w:iCs/>
          <w:sz w:val="22"/>
          <w:szCs w:val="22"/>
        </w:rPr>
        <w:t>Il existe heureusement une alternative simple et accessible : la litière végétale, fabriquée à partir de copeaux de bois, de fibres de maïs, de paille ou de papier recyclé. Sa grande force ? Elle se consume presque totalement lors de l'incinération, contribuant même à produire de l'énergie.</w:t>
      </w:r>
    </w:p>
    <w:p w14:paraId="410834F3" w14:textId="77777777" w:rsidR="00A97B84" w:rsidRPr="00342C1C" w:rsidRDefault="00A97B84" w:rsidP="00342C1C">
      <w:pPr>
        <w:spacing w:line="240" w:lineRule="auto"/>
        <w:rPr>
          <w:i/>
          <w:iCs/>
          <w:sz w:val="22"/>
          <w:szCs w:val="22"/>
        </w:rPr>
      </w:pPr>
      <w:r w:rsidRPr="00342C1C">
        <w:rPr>
          <w:i/>
          <w:iCs/>
          <w:sz w:val="22"/>
          <w:szCs w:val="22"/>
        </w:rPr>
        <w:t>Ses autres atouts sont loin d'être négligeables :</w:t>
      </w:r>
    </w:p>
    <w:p w14:paraId="72E434B4" w14:textId="77777777" w:rsidR="00A97B84" w:rsidRPr="00342C1C" w:rsidRDefault="00A97B84" w:rsidP="00342C1C">
      <w:pPr>
        <w:numPr>
          <w:ilvl w:val="0"/>
          <w:numId w:val="3"/>
        </w:numPr>
        <w:spacing w:after="0" w:line="240" w:lineRule="auto"/>
        <w:ind w:left="714" w:hanging="357"/>
        <w:rPr>
          <w:i/>
          <w:iCs/>
          <w:sz w:val="22"/>
          <w:szCs w:val="22"/>
        </w:rPr>
      </w:pPr>
      <w:r w:rsidRPr="00342C1C">
        <w:rPr>
          <w:i/>
          <w:iCs/>
          <w:sz w:val="22"/>
          <w:szCs w:val="22"/>
        </w:rPr>
        <w:t>Moins de poussière, pour un air plus sain à la maison ;</w:t>
      </w:r>
    </w:p>
    <w:p w14:paraId="37C6C2D8" w14:textId="77777777" w:rsidR="00A97B84" w:rsidRPr="00342C1C" w:rsidRDefault="00A97B84" w:rsidP="00342C1C">
      <w:pPr>
        <w:numPr>
          <w:ilvl w:val="0"/>
          <w:numId w:val="3"/>
        </w:numPr>
        <w:spacing w:after="0" w:line="240" w:lineRule="auto"/>
        <w:ind w:left="714" w:hanging="357"/>
        <w:rPr>
          <w:i/>
          <w:iCs/>
          <w:sz w:val="22"/>
          <w:szCs w:val="22"/>
        </w:rPr>
      </w:pPr>
      <w:r w:rsidRPr="00342C1C">
        <w:rPr>
          <w:i/>
          <w:iCs/>
          <w:sz w:val="22"/>
          <w:szCs w:val="22"/>
        </w:rPr>
        <w:t>Plus légère à transporter ;</w:t>
      </w:r>
    </w:p>
    <w:p w14:paraId="5F2DB035" w14:textId="77777777" w:rsidR="00A97B84" w:rsidRPr="00342C1C" w:rsidRDefault="00A97B84" w:rsidP="00342C1C">
      <w:pPr>
        <w:numPr>
          <w:ilvl w:val="0"/>
          <w:numId w:val="3"/>
        </w:numPr>
        <w:spacing w:after="0" w:line="240" w:lineRule="auto"/>
        <w:ind w:left="714" w:hanging="357"/>
        <w:rPr>
          <w:i/>
          <w:iCs/>
          <w:sz w:val="22"/>
          <w:szCs w:val="22"/>
        </w:rPr>
      </w:pPr>
      <w:r w:rsidRPr="00342C1C">
        <w:rPr>
          <w:i/>
          <w:iCs/>
          <w:sz w:val="22"/>
          <w:szCs w:val="22"/>
        </w:rPr>
        <w:t>Sans additifs toxiques ni allergisants ;</w:t>
      </w:r>
    </w:p>
    <w:p w14:paraId="76CDD5FD" w14:textId="77777777" w:rsidR="00A97B84" w:rsidRPr="00342C1C" w:rsidRDefault="00A97B84" w:rsidP="00342C1C">
      <w:pPr>
        <w:numPr>
          <w:ilvl w:val="0"/>
          <w:numId w:val="3"/>
        </w:numPr>
        <w:spacing w:after="0" w:line="240" w:lineRule="auto"/>
        <w:ind w:left="714" w:hanging="357"/>
        <w:rPr>
          <w:i/>
          <w:iCs/>
          <w:sz w:val="22"/>
          <w:szCs w:val="22"/>
        </w:rPr>
      </w:pPr>
      <w:r w:rsidRPr="00342C1C">
        <w:rPr>
          <w:i/>
          <w:iCs/>
          <w:sz w:val="22"/>
          <w:szCs w:val="22"/>
        </w:rPr>
        <w:t>Aussi efficace contre les odeurs, selon un test de Bon à Savoir (2024).</w:t>
      </w:r>
    </w:p>
    <w:p w14:paraId="51974AF6" w14:textId="77777777" w:rsidR="00A97B84" w:rsidRPr="00342C1C" w:rsidRDefault="00A97B84" w:rsidP="00A97B84">
      <w:pPr>
        <w:ind w:left="720"/>
        <w:rPr>
          <w:i/>
          <w:iCs/>
          <w:sz w:val="22"/>
          <w:szCs w:val="22"/>
        </w:rPr>
      </w:pPr>
    </w:p>
    <w:p w14:paraId="3423A98B" w14:textId="31B810A9" w:rsidR="00A97B84" w:rsidRPr="00342C1C" w:rsidRDefault="00342C1C" w:rsidP="00A97B84">
      <w:pPr>
        <w:rPr>
          <w:b/>
          <w:bCs/>
          <w:i/>
          <w:iCs/>
          <w:sz w:val="22"/>
          <w:szCs w:val="22"/>
        </w:rPr>
      </w:pPr>
      <w:r w:rsidRPr="00342C1C">
        <w:rPr>
          <w:b/>
          <w:bCs/>
          <w:i/>
          <w:iCs/>
          <w:sz w:val="22"/>
          <w:szCs w:val="22"/>
        </w:rPr>
        <w:t>M</w:t>
      </w:r>
      <w:r w:rsidR="00A97B84" w:rsidRPr="00342C1C">
        <w:rPr>
          <w:b/>
          <w:bCs/>
          <w:i/>
          <w:iCs/>
          <w:sz w:val="22"/>
          <w:szCs w:val="22"/>
        </w:rPr>
        <w:t>on chat</w:t>
      </w:r>
      <w:r w:rsidRPr="00342C1C">
        <w:rPr>
          <w:b/>
          <w:bCs/>
          <w:i/>
          <w:iCs/>
          <w:sz w:val="22"/>
          <w:szCs w:val="22"/>
        </w:rPr>
        <w:t xml:space="preserve"> va-t-il</w:t>
      </w:r>
      <w:r w:rsidR="00A97B84" w:rsidRPr="00342C1C">
        <w:rPr>
          <w:b/>
          <w:bCs/>
          <w:i/>
          <w:iCs/>
          <w:sz w:val="22"/>
          <w:szCs w:val="22"/>
        </w:rPr>
        <w:t xml:space="preserve"> </w:t>
      </w:r>
      <w:r w:rsidRPr="00342C1C">
        <w:rPr>
          <w:b/>
          <w:bCs/>
          <w:i/>
          <w:iCs/>
          <w:sz w:val="22"/>
          <w:szCs w:val="22"/>
        </w:rPr>
        <w:t>l’</w:t>
      </w:r>
      <w:r w:rsidR="00A97B84" w:rsidRPr="00342C1C">
        <w:rPr>
          <w:b/>
          <w:bCs/>
          <w:i/>
          <w:iCs/>
          <w:sz w:val="22"/>
          <w:szCs w:val="22"/>
        </w:rPr>
        <w:t>accepter ?</w:t>
      </w:r>
    </w:p>
    <w:p w14:paraId="572BFBBB" w14:textId="77777777" w:rsidR="00A97B84" w:rsidRPr="00342C1C" w:rsidRDefault="00A97B84" w:rsidP="00A97B84">
      <w:pPr>
        <w:rPr>
          <w:i/>
          <w:iCs/>
          <w:sz w:val="22"/>
          <w:szCs w:val="22"/>
        </w:rPr>
      </w:pPr>
      <w:r w:rsidRPr="00342C1C">
        <w:rPr>
          <w:i/>
          <w:iCs/>
          <w:sz w:val="22"/>
          <w:szCs w:val="22"/>
        </w:rPr>
        <w:t xml:space="preserve">C'est souvent la première question. Bonne nouvelle : les chatons adoptés jeunes s'y habituent sans difficulté. Pour un chat adulte, la transition est tout à fait possible. Le conseil des spécialistes : y aller </w:t>
      </w:r>
      <w:r w:rsidRPr="00342C1C">
        <w:rPr>
          <w:i/>
          <w:iCs/>
          <w:sz w:val="22"/>
          <w:szCs w:val="22"/>
        </w:rPr>
        <w:lastRenderedPageBreak/>
        <w:t>progressivement. Commencez par mélanger une poignée de litière végétale à la litière habituelle. Puis, jour après jour, augmentez la proportion végétale jusqu'à remplacer complètement l'ancienne. La plupart des chats s'adaptent bien, surtout si la texture est douce et sans odeur prononcée.</w:t>
      </w:r>
    </w:p>
    <w:p w14:paraId="5B3A88E0" w14:textId="12E0C703" w:rsidR="00A97B84" w:rsidRPr="00397A03" w:rsidRDefault="00A97B84" w:rsidP="00A97B84">
      <w:pPr>
        <w:rPr>
          <w:b/>
          <w:bCs/>
          <w:i/>
          <w:iCs/>
          <w:sz w:val="22"/>
          <w:szCs w:val="22"/>
        </w:rPr>
      </w:pPr>
      <w:r w:rsidRPr="00397A03">
        <w:rPr>
          <w:b/>
          <w:bCs/>
          <w:i/>
          <w:iCs/>
          <w:sz w:val="22"/>
          <w:szCs w:val="22"/>
        </w:rPr>
        <w:t>Un geste concret</w:t>
      </w:r>
      <w:r w:rsidR="00397A03">
        <w:rPr>
          <w:b/>
          <w:bCs/>
          <w:i/>
          <w:iCs/>
          <w:sz w:val="22"/>
          <w:szCs w:val="22"/>
        </w:rPr>
        <w:t xml:space="preserve"> et accessible</w:t>
      </w:r>
    </w:p>
    <w:p w14:paraId="76C6A988" w14:textId="38B04A86" w:rsidR="00A97B84" w:rsidRDefault="00A97B84" w:rsidP="00A97B84">
      <w:pPr>
        <w:rPr>
          <w:i/>
          <w:iCs/>
          <w:sz w:val="22"/>
          <w:szCs w:val="22"/>
        </w:rPr>
      </w:pPr>
      <w:r w:rsidRPr="00342C1C">
        <w:rPr>
          <w:i/>
          <w:iCs/>
          <w:sz w:val="22"/>
          <w:szCs w:val="22"/>
        </w:rPr>
        <w:t>Changer de litière, c'est un geste concret, accessible et immédiatement efficace, qui agit sur deux fronts essentiels : la réduction des déchets et le bien-être de votre animal. Nos décharges vous diront merci. Et votre chat, très probablement, auss</w:t>
      </w:r>
      <w:r w:rsidR="00397A03">
        <w:rPr>
          <w:i/>
          <w:iCs/>
          <w:sz w:val="22"/>
          <w:szCs w:val="22"/>
        </w:rPr>
        <w:t xml:space="preserve">i ! </w:t>
      </w:r>
    </w:p>
    <w:p w14:paraId="3A2C3C55" w14:textId="77777777" w:rsidR="00E44BF0" w:rsidRPr="00E44BF0" w:rsidRDefault="00E44BF0" w:rsidP="00A97B84">
      <w:pPr>
        <w:rPr>
          <w:i/>
          <w:iCs/>
          <w:sz w:val="22"/>
          <w:szCs w:val="22"/>
        </w:rPr>
      </w:pPr>
    </w:p>
    <w:p w14:paraId="3E62CF27" w14:textId="14EA33D1" w:rsidR="00A97B84" w:rsidRPr="00342C1C" w:rsidRDefault="00A97B84" w:rsidP="00A97B84">
      <w:r w:rsidRPr="7615B48F">
        <w:rPr>
          <w:b/>
          <w:bCs/>
          <w:i/>
          <w:iCs/>
          <w:sz w:val="22"/>
          <w:szCs w:val="22"/>
        </w:rPr>
        <w:t xml:space="preserve">Plus d’informations </w:t>
      </w:r>
      <w:r w:rsidR="4F978327" w:rsidRPr="7615B48F">
        <w:rPr>
          <w:b/>
          <w:bCs/>
          <w:i/>
          <w:iCs/>
          <w:sz w:val="22"/>
          <w:szCs w:val="22"/>
        </w:rPr>
        <w:t>:</w:t>
      </w:r>
    </w:p>
    <w:p w14:paraId="6DA7A3D4" w14:textId="1C3FF0A8" w:rsidR="4F978327" w:rsidRDefault="4F978327" w:rsidP="7615B48F">
      <w:pPr>
        <w:rPr>
          <w:i/>
          <w:iCs/>
          <w:sz w:val="22"/>
          <w:szCs w:val="22"/>
        </w:rPr>
      </w:pPr>
      <w:r w:rsidRPr="7615B48F">
        <w:rPr>
          <w:i/>
          <w:iCs/>
          <w:sz w:val="22"/>
          <w:szCs w:val="22"/>
        </w:rPr>
        <w:t>www.responsables.ch/astuces/choisir-la-litiere-vegetale/</w:t>
      </w:r>
    </w:p>
    <w:p w14:paraId="4FD84212" w14:textId="08AB7AE5" w:rsidR="00A97B84" w:rsidRPr="00E44BF0" w:rsidRDefault="00E44BF0" w:rsidP="00E44BF0">
      <w:pPr>
        <w:rPr>
          <w:b/>
          <w:bCs/>
        </w:rPr>
      </w:pPr>
      <w:r>
        <w:rPr>
          <w:b/>
          <w:bCs/>
          <w:noProof/>
        </w:rPr>
        <w:drawing>
          <wp:inline distT="0" distB="0" distL="0" distR="0" wp14:anchorId="35966355" wp14:editId="60CF7879">
            <wp:extent cx="1158240" cy="1158240"/>
            <wp:effectExtent l="0" t="0" r="3810" b="3810"/>
            <wp:docPr id="165757236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72362" name="Graphique 1657572362"/>
                    <pic:cNvPicPr/>
                  </pic:nvPicPr>
                  <pic:blipFill>
                    <a:blip r:embed="rId9">
                      <a:extLst>
                        <a:ext uri="{96DAC541-7B7A-43D3-8B79-37D633B846F1}">
                          <asvg:svgBlip xmlns:asvg="http://schemas.microsoft.com/office/drawing/2016/SVG/main" r:embed="rId10"/>
                        </a:ext>
                      </a:extLst>
                    </a:blip>
                    <a:stretch>
                      <a:fillRect/>
                    </a:stretch>
                  </pic:blipFill>
                  <pic:spPr>
                    <a:xfrm>
                      <a:off x="0" y="0"/>
                      <a:ext cx="1158240" cy="1158240"/>
                    </a:xfrm>
                    <a:prstGeom prst="rect">
                      <a:avLst/>
                    </a:prstGeom>
                  </pic:spPr>
                </pic:pic>
              </a:graphicData>
            </a:graphic>
          </wp:inline>
        </w:drawing>
      </w:r>
    </w:p>
    <w:p w14:paraId="2DEC299C" w14:textId="77777777" w:rsidR="00E44BF0" w:rsidRPr="00E44BF0" w:rsidRDefault="00E44BF0" w:rsidP="00E44BF0">
      <w:pPr>
        <w:rPr>
          <w:b/>
          <w:bCs/>
        </w:rPr>
      </w:pPr>
    </w:p>
    <w:p w14:paraId="53C61A2E" w14:textId="77777777" w:rsidR="00E44BF0" w:rsidRDefault="00E44BF0" w:rsidP="00E1410A">
      <w:pPr>
        <w:pStyle w:val="Paragraphedeliste"/>
        <w:rPr>
          <w:b/>
          <w:bCs/>
        </w:rPr>
      </w:pPr>
    </w:p>
    <w:p w14:paraId="4FC525CC" w14:textId="6124B069" w:rsidR="00E44BF0" w:rsidRDefault="00E44BF0" w:rsidP="00E44BF0">
      <w:pPr>
        <w:rPr>
          <w:u w:val="single"/>
        </w:rPr>
      </w:pPr>
      <w:r w:rsidRPr="00E44BF0">
        <w:rPr>
          <w:u w:val="single"/>
        </w:rPr>
        <w:t>2.</w:t>
      </w:r>
      <w:r>
        <w:rPr>
          <w:u w:val="single"/>
        </w:rPr>
        <w:t xml:space="preserve"> </w:t>
      </w:r>
      <w:r w:rsidRPr="00E44BF0">
        <w:rPr>
          <w:u w:val="single"/>
        </w:rPr>
        <w:t xml:space="preserve">Article </w:t>
      </w:r>
      <w:r>
        <w:rPr>
          <w:u w:val="single"/>
        </w:rPr>
        <w:t xml:space="preserve">court </w:t>
      </w:r>
      <w:r w:rsidRPr="00E44BF0">
        <w:rPr>
          <w:u w:val="single"/>
        </w:rPr>
        <w:t>(</w:t>
      </w:r>
      <w:r w:rsidR="006A2FCE">
        <w:rPr>
          <w:u w:val="single"/>
        </w:rPr>
        <w:t>1</w:t>
      </w:r>
      <w:r w:rsidRPr="00E44BF0">
        <w:rPr>
          <w:u w:val="single"/>
        </w:rPr>
        <w:t>'</w:t>
      </w:r>
      <w:r w:rsidR="006A2FCE">
        <w:rPr>
          <w:u w:val="single"/>
        </w:rPr>
        <w:t>0</w:t>
      </w:r>
      <w:r w:rsidRPr="00E44BF0">
        <w:rPr>
          <w:u w:val="single"/>
        </w:rPr>
        <w:t>00 signes)</w:t>
      </w:r>
    </w:p>
    <w:p w14:paraId="130CD587" w14:textId="77777777" w:rsidR="001061D2" w:rsidRDefault="001061D2" w:rsidP="00E44BF0">
      <w:pPr>
        <w:rPr>
          <w:u w:val="single"/>
        </w:rPr>
      </w:pPr>
    </w:p>
    <w:p w14:paraId="1A199283" w14:textId="77777777" w:rsidR="001061D2" w:rsidRPr="00342C1C" w:rsidRDefault="001061D2" w:rsidP="001061D2">
      <w:pPr>
        <w:rPr>
          <w:b/>
          <w:bCs/>
          <w:i/>
          <w:iCs/>
          <w:sz w:val="30"/>
          <w:szCs w:val="30"/>
        </w:rPr>
      </w:pPr>
      <w:r w:rsidRPr="00342C1C">
        <w:rPr>
          <w:b/>
          <w:bCs/>
          <w:i/>
          <w:iCs/>
          <w:sz w:val="30"/>
          <w:szCs w:val="30"/>
        </w:rPr>
        <w:t xml:space="preserve">Choisir la litière végétale : </w:t>
      </w:r>
      <w:r w:rsidRPr="00342C1C">
        <w:rPr>
          <w:b/>
          <w:bCs/>
          <w:i/>
          <w:iCs/>
          <w:sz w:val="30"/>
          <w:szCs w:val="30"/>
        </w:rPr>
        <w:br/>
        <w:t>un petit geste pour nos chats, un grand pas pour nos décharges</w:t>
      </w:r>
    </w:p>
    <w:p w14:paraId="337860A6" w14:textId="77777777" w:rsidR="001061D2" w:rsidRDefault="001061D2" w:rsidP="00E44BF0">
      <w:pPr>
        <w:rPr>
          <w:u w:val="single"/>
        </w:rPr>
      </w:pPr>
    </w:p>
    <w:p w14:paraId="31141545" w14:textId="2B77C25C" w:rsidR="001061D2" w:rsidRPr="0033526D" w:rsidRDefault="001061D2" w:rsidP="001061D2">
      <w:pPr>
        <w:rPr>
          <w:i/>
          <w:iCs/>
          <w:sz w:val="22"/>
          <w:szCs w:val="22"/>
        </w:rPr>
      </w:pPr>
      <w:r w:rsidRPr="0033526D">
        <w:rPr>
          <w:i/>
          <w:iCs/>
          <w:sz w:val="22"/>
          <w:szCs w:val="22"/>
        </w:rPr>
        <w:t>Vous vivez avec un chat ? Un simple changement de litière peut faire une vraie différence pour votre confort et pour l'environnement.</w:t>
      </w:r>
    </w:p>
    <w:p w14:paraId="6A80CBFC" w14:textId="77777777" w:rsidR="001061D2" w:rsidRPr="0033526D" w:rsidRDefault="001061D2" w:rsidP="001061D2">
      <w:pPr>
        <w:rPr>
          <w:i/>
          <w:iCs/>
          <w:sz w:val="22"/>
          <w:szCs w:val="22"/>
        </w:rPr>
      </w:pPr>
      <w:r w:rsidRPr="0033526D">
        <w:rPr>
          <w:i/>
          <w:iCs/>
          <w:sz w:val="22"/>
          <w:szCs w:val="22"/>
        </w:rPr>
        <w:t>Un chat consomme environ 100 kilos de litière par an. Avec 1,5 million de chats en Suisse, cela représente 90 000 tonnes de litière jetées chaque année. Le souci : la litière minérale, à base de bentonite, ne brûle pas à l'incinération. Elle se transforme en résidus (mâchefers) qui s'entassent dans des décharges déjà saturées. Rien que dans le canton de Vaud, cela représente 7 000 tonnes par an, soit l'équivalent de 35 piscines olympiques de sable.</w:t>
      </w:r>
    </w:p>
    <w:p w14:paraId="6A1E6D2B" w14:textId="77777777" w:rsidR="001061D2" w:rsidRPr="0033526D" w:rsidRDefault="001061D2" w:rsidP="001061D2">
      <w:pPr>
        <w:rPr>
          <w:i/>
          <w:iCs/>
          <w:sz w:val="22"/>
          <w:szCs w:val="22"/>
        </w:rPr>
      </w:pPr>
      <w:r w:rsidRPr="0033526D">
        <w:rPr>
          <w:i/>
          <w:iCs/>
          <w:sz w:val="22"/>
          <w:szCs w:val="22"/>
        </w:rPr>
        <w:t>La bonne nouvelle : il existe une alternative simple, la litière végétale (bois, maïs, paille ou papier recyclé). Elle se consume presque entièrement à l'incinération, produit même de l'énergie, et présente d'autres avantages : moins de poussière, plus légère, sans additifs toxiques, et tout aussi efficace contre les odeurs selon un test de Bon à Savoir (2024).</w:t>
      </w:r>
    </w:p>
    <w:p w14:paraId="2C4EF6AB" w14:textId="77777777" w:rsidR="001061D2" w:rsidRPr="0033526D" w:rsidRDefault="001061D2" w:rsidP="001061D2">
      <w:pPr>
        <w:rPr>
          <w:i/>
          <w:iCs/>
          <w:sz w:val="22"/>
          <w:szCs w:val="22"/>
        </w:rPr>
      </w:pPr>
      <w:r w:rsidRPr="0033526D">
        <w:rPr>
          <w:i/>
          <w:iCs/>
          <w:sz w:val="22"/>
          <w:szCs w:val="22"/>
        </w:rPr>
        <w:t>Et côté chat ? La transition se fait en douceur : mélangez d'abord un peu de litière végétale à l'ancienne, puis augmentez progressivement la proportion jusqu'au remplacement complet. La plupart des chats s'y habituent sans problème.</w:t>
      </w:r>
    </w:p>
    <w:p w14:paraId="6C59D51C" w14:textId="77777777" w:rsidR="001061D2" w:rsidRPr="0033526D" w:rsidRDefault="001061D2" w:rsidP="001061D2">
      <w:pPr>
        <w:rPr>
          <w:i/>
          <w:iCs/>
          <w:sz w:val="22"/>
          <w:szCs w:val="22"/>
        </w:rPr>
      </w:pPr>
      <w:r w:rsidRPr="0033526D">
        <w:rPr>
          <w:i/>
          <w:iCs/>
          <w:sz w:val="22"/>
          <w:szCs w:val="22"/>
        </w:rPr>
        <w:lastRenderedPageBreak/>
        <w:t>Un petit changement, deux bénéfices : moins de déchets pour nos communes, plus de confort pour votre compagnon à quatre pattes.</w:t>
      </w:r>
    </w:p>
    <w:p w14:paraId="2AA9AC31" w14:textId="77777777" w:rsidR="006A2FCE" w:rsidRPr="001061D2" w:rsidRDefault="006A2FCE" w:rsidP="001061D2">
      <w:pPr>
        <w:rPr>
          <w:i/>
          <w:iCs/>
        </w:rPr>
      </w:pPr>
    </w:p>
    <w:p w14:paraId="2756BEF6" w14:textId="77777777" w:rsidR="006A2FCE" w:rsidRPr="00342C1C" w:rsidRDefault="006A2FCE" w:rsidP="006A2FCE">
      <w:r w:rsidRPr="7615B48F">
        <w:rPr>
          <w:b/>
          <w:bCs/>
          <w:i/>
          <w:iCs/>
          <w:sz w:val="22"/>
          <w:szCs w:val="22"/>
        </w:rPr>
        <w:t xml:space="preserve">Plus d’informations </w:t>
      </w:r>
    </w:p>
    <w:p w14:paraId="14D0D674" w14:textId="053F339D" w:rsidR="7D1F54DD" w:rsidRDefault="7D1F54DD" w:rsidP="7615B48F">
      <w:pPr>
        <w:rPr>
          <w:i/>
          <w:iCs/>
          <w:sz w:val="22"/>
          <w:szCs w:val="22"/>
        </w:rPr>
      </w:pPr>
      <w:r w:rsidRPr="7615B48F">
        <w:rPr>
          <w:i/>
          <w:iCs/>
          <w:sz w:val="22"/>
          <w:szCs w:val="22"/>
        </w:rPr>
        <w:t>www.responsables.ch/astuces/choisir-la-litiere-vegetale/</w:t>
      </w:r>
    </w:p>
    <w:p w14:paraId="79FFCC86" w14:textId="45E8B929" w:rsidR="001061D2" w:rsidRPr="00E44BF0" w:rsidRDefault="006A2FCE" w:rsidP="006A2FCE">
      <w:pPr>
        <w:rPr>
          <w:b/>
          <w:bCs/>
        </w:rPr>
      </w:pPr>
      <w:r>
        <w:rPr>
          <w:b/>
          <w:bCs/>
          <w:noProof/>
        </w:rPr>
        <w:drawing>
          <wp:inline distT="0" distB="0" distL="0" distR="0" wp14:anchorId="0C1432EA" wp14:editId="7DF1E663">
            <wp:extent cx="1158240" cy="1158240"/>
            <wp:effectExtent l="0" t="0" r="3810" b="3810"/>
            <wp:docPr id="1221032187"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72362" name="Graphique 1657572362"/>
                    <pic:cNvPicPr/>
                  </pic:nvPicPr>
                  <pic:blipFill>
                    <a:blip r:embed="rId9">
                      <a:extLst>
                        <a:ext uri="{96DAC541-7B7A-43D3-8B79-37D633B846F1}">
                          <asvg:svgBlip xmlns:asvg="http://schemas.microsoft.com/office/drawing/2016/SVG/main" r:embed="rId10"/>
                        </a:ext>
                      </a:extLst>
                    </a:blip>
                    <a:stretch>
                      <a:fillRect/>
                    </a:stretch>
                  </pic:blipFill>
                  <pic:spPr>
                    <a:xfrm>
                      <a:off x="0" y="0"/>
                      <a:ext cx="1158240" cy="1158240"/>
                    </a:xfrm>
                    <a:prstGeom prst="rect">
                      <a:avLst/>
                    </a:prstGeom>
                  </pic:spPr>
                </pic:pic>
              </a:graphicData>
            </a:graphic>
          </wp:inline>
        </w:drawing>
      </w:r>
    </w:p>
    <w:sectPr w:rsidR="001061D2" w:rsidRPr="00E44BF0" w:rsidSect="00E44BF0">
      <w:pgSz w:w="11906" w:h="16838"/>
      <w:pgMar w:top="1440"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C68CB"/>
    <w:multiLevelType w:val="multilevel"/>
    <w:tmpl w:val="FC28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27151"/>
    <w:multiLevelType w:val="hybridMultilevel"/>
    <w:tmpl w:val="2F22B47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5B4C36FA"/>
    <w:multiLevelType w:val="hybridMultilevel"/>
    <w:tmpl w:val="86C4AFFA"/>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95B6240"/>
    <w:multiLevelType w:val="hybridMultilevel"/>
    <w:tmpl w:val="FBCC6FA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1882682">
    <w:abstractNumId w:val="3"/>
  </w:num>
  <w:num w:numId="2" w16cid:durableId="1300187482">
    <w:abstractNumId w:val="2"/>
  </w:num>
  <w:num w:numId="3" w16cid:durableId="52126354">
    <w:abstractNumId w:val="0"/>
  </w:num>
  <w:num w:numId="4" w16cid:durableId="25513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C5"/>
    <w:rsid w:val="00005954"/>
    <w:rsid w:val="00007A74"/>
    <w:rsid w:val="000F7240"/>
    <w:rsid w:val="001061D2"/>
    <w:rsid w:val="00131396"/>
    <w:rsid w:val="001A63E8"/>
    <w:rsid w:val="001E16F8"/>
    <w:rsid w:val="0022582B"/>
    <w:rsid w:val="00275E4B"/>
    <w:rsid w:val="002F7612"/>
    <w:rsid w:val="00305E8F"/>
    <w:rsid w:val="0033526D"/>
    <w:rsid w:val="0033605C"/>
    <w:rsid w:val="00342C1C"/>
    <w:rsid w:val="0035443E"/>
    <w:rsid w:val="00397A03"/>
    <w:rsid w:val="00424A41"/>
    <w:rsid w:val="00446A8A"/>
    <w:rsid w:val="0047292C"/>
    <w:rsid w:val="006018C5"/>
    <w:rsid w:val="00657F42"/>
    <w:rsid w:val="006A2FCE"/>
    <w:rsid w:val="006B7470"/>
    <w:rsid w:val="00747451"/>
    <w:rsid w:val="00794713"/>
    <w:rsid w:val="008048DC"/>
    <w:rsid w:val="00804F44"/>
    <w:rsid w:val="00817DB0"/>
    <w:rsid w:val="00826A0C"/>
    <w:rsid w:val="009140E9"/>
    <w:rsid w:val="009D474B"/>
    <w:rsid w:val="00A97B84"/>
    <w:rsid w:val="00B835DF"/>
    <w:rsid w:val="00C72FB3"/>
    <w:rsid w:val="00C833E5"/>
    <w:rsid w:val="00D0736F"/>
    <w:rsid w:val="00D63D6A"/>
    <w:rsid w:val="00E1410A"/>
    <w:rsid w:val="00E44BF0"/>
    <w:rsid w:val="00E9712E"/>
    <w:rsid w:val="00F9716E"/>
    <w:rsid w:val="00FD30FC"/>
    <w:rsid w:val="14FA00A5"/>
    <w:rsid w:val="16FE7E9B"/>
    <w:rsid w:val="19FBBB0B"/>
    <w:rsid w:val="22C15B56"/>
    <w:rsid w:val="4259AA56"/>
    <w:rsid w:val="4F6CBC4A"/>
    <w:rsid w:val="4F978327"/>
    <w:rsid w:val="532D1CD5"/>
    <w:rsid w:val="6DA92DC7"/>
    <w:rsid w:val="7615B48F"/>
    <w:rsid w:val="7D1F54D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CD62E"/>
  <w15:chartTrackingRefBased/>
  <w15:docId w15:val="{F4DCBC2E-0A7E-46D3-8A17-2815DF30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018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018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018C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018C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018C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018C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018C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018C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018C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8C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18C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18C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18C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18C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18C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18C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18C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18C5"/>
    <w:rPr>
      <w:rFonts w:eastAsiaTheme="majorEastAsia" w:cstheme="majorBidi"/>
      <w:color w:val="272727" w:themeColor="text1" w:themeTint="D8"/>
    </w:rPr>
  </w:style>
  <w:style w:type="paragraph" w:styleId="Titre">
    <w:name w:val="Title"/>
    <w:basedOn w:val="Normal"/>
    <w:next w:val="Normal"/>
    <w:link w:val="TitreCar"/>
    <w:uiPriority w:val="10"/>
    <w:qFormat/>
    <w:rsid w:val="006018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18C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18C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018C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18C5"/>
    <w:pPr>
      <w:spacing w:before="160"/>
      <w:jc w:val="center"/>
    </w:pPr>
    <w:rPr>
      <w:i/>
      <w:iCs/>
      <w:color w:val="404040" w:themeColor="text1" w:themeTint="BF"/>
    </w:rPr>
  </w:style>
  <w:style w:type="character" w:customStyle="1" w:styleId="CitationCar">
    <w:name w:val="Citation Car"/>
    <w:basedOn w:val="Policepardfaut"/>
    <w:link w:val="Citation"/>
    <w:uiPriority w:val="29"/>
    <w:rsid w:val="006018C5"/>
    <w:rPr>
      <w:i/>
      <w:iCs/>
      <w:color w:val="404040" w:themeColor="text1" w:themeTint="BF"/>
    </w:rPr>
  </w:style>
  <w:style w:type="paragraph" w:styleId="Paragraphedeliste">
    <w:name w:val="List Paragraph"/>
    <w:basedOn w:val="Normal"/>
    <w:uiPriority w:val="34"/>
    <w:qFormat/>
    <w:rsid w:val="006018C5"/>
    <w:pPr>
      <w:ind w:left="720"/>
      <w:contextualSpacing/>
    </w:pPr>
  </w:style>
  <w:style w:type="character" w:styleId="Accentuationintense">
    <w:name w:val="Intense Emphasis"/>
    <w:basedOn w:val="Policepardfaut"/>
    <w:uiPriority w:val="21"/>
    <w:qFormat/>
    <w:rsid w:val="006018C5"/>
    <w:rPr>
      <w:i/>
      <w:iCs/>
      <w:color w:val="0F4761" w:themeColor="accent1" w:themeShade="BF"/>
    </w:rPr>
  </w:style>
  <w:style w:type="paragraph" w:styleId="Citationintense">
    <w:name w:val="Intense Quote"/>
    <w:basedOn w:val="Normal"/>
    <w:next w:val="Normal"/>
    <w:link w:val="CitationintenseCar"/>
    <w:uiPriority w:val="30"/>
    <w:qFormat/>
    <w:rsid w:val="00601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018C5"/>
    <w:rPr>
      <w:i/>
      <w:iCs/>
      <w:color w:val="0F4761" w:themeColor="accent1" w:themeShade="BF"/>
    </w:rPr>
  </w:style>
  <w:style w:type="character" w:styleId="Rfrenceintense">
    <w:name w:val="Intense Reference"/>
    <w:basedOn w:val="Policepardfaut"/>
    <w:uiPriority w:val="32"/>
    <w:qFormat/>
    <w:rsid w:val="006018C5"/>
    <w:rPr>
      <w:b/>
      <w:bCs/>
      <w:smallCaps/>
      <w:color w:val="0F4761" w:themeColor="accent1" w:themeShade="BF"/>
      <w:spacing w:val="5"/>
    </w:rPr>
  </w:style>
  <w:style w:type="table" w:styleId="Grilledutableau">
    <w:name w:val="Table Grid"/>
    <w:basedOn w:val="TableauNormal"/>
    <w:uiPriority w:val="39"/>
    <w:rsid w:val="00E14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1410A"/>
    <w:rPr>
      <w:color w:val="467886" w:themeColor="hyperlink"/>
      <w:u w:val="single"/>
    </w:rPr>
  </w:style>
  <w:style w:type="character" w:styleId="Mentionnonrsolue">
    <w:name w:val="Unresolved Mention"/>
    <w:basedOn w:val="Policepardfaut"/>
    <w:uiPriority w:val="99"/>
    <w:semiHidden/>
    <w:unhideWhenUsed/>
    <w:rsid w:val="00E14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sv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B28F87BFB27B45A06DE7A147BB77D9" ma:contentTypeVersion="15" ma:contentTypeDescription="Create a new document." ma:contentTypeScope="" ma:versionID="7bc2c5deacb70aaf9f1c88b02cd7ed73">
  <xsd:schema xmlns:xsd="http://www.w3.org/2001/XMLSchema" xmlns:xs="http://www.w3.org/2001/XMLSchema" xmlns:p="http://schemas.microsoft.com/office/2006/metadata/properties" xmlns:ns2="4862e984-8778-47b5-9120-9eadb6f7292d" xmlns:ns3="9e941e9c-0542-4d61-ac08-d4fd1ee93bb6" targetNamespace="http://schemas.microsoft.com/office/2006/metadata/properties" ma:root="true" ma:fieldsID="3fdb2d1fc49615a894e1955d28339fee" ns2:_="" ns3:_="">
    <xsd:import namespace="4862e984-8778-47b5-9120-9eadb6f7292d"/>
    <xsd:import namespace="9e941e9c-0542-4d61-ac08-d4fd1ee93b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2e984-8778-47b5-9120-9eadb6f72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cddfda-c371-4140-b744-43731d8c68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Image" ma:index="21" nillable="true" ma:displayName="Image" ma:format="Thumbnail" ma:internalName="Imag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941e9c-0542-4d61-ac08-d4fd1ee93bb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1a967db-f78a-44c8-8b95-3dbd1ec1a8ad}" ma:internalName="TaxCatchAll" ma:showField="CatchAllData" ma:web="9e941e9c-0542-4d61-ac08-d4fd1ee93b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941e9c-0542-4d61-ac08-d4fd1ee93bb6" xsi:nil="true"/>
    <Image xmlns="4862e984-8778-47b5-9120-9eadb6f7292d" xsi:nil="true"/>
    <lcf76f155ced4ddcb4097134ff3c332f xmlns="4862e984-8778-47b5-9120-9eadb6f729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325BDD-0B6F-4457-AED6-A11F846318CA}">
  <ds:schemaRefs>
    <ds:schemaRef ds:uri="http://schemas.microsoft.com/sharepoint/v3/contenttype/forms"/>
  </ds:schemaRefs>
</ds:datastoreItem>
</file>

<file path=customXml/itemProps2.xml><?xml version="1.0" encoding="utf-8"?>
<ds:datastoreItem xmlns:ds="http://schemas.openxmlformats.org/officeDocument/2006/customXml" ds:itemID="{2880D642-ED3D-4C85-B5ED-066057018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2e984-8778-47b5-9120-9eadb6f7292d"/>
    <ds:schemaRef ds:uri="9e941e9c-0542-4d61-ac08-d4fd1ee93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B6721-C58F-4E33-AB50-44EB1C89431E}">
  <ds:schemaRefs>
    <ds:schemaRef ds:uri="http://schemas.microsoft.com/office/2006/metadata/properties"/>
    <ds:schemaRef ds:uri="http://schemas.microsoft.com/office/infopath/2007/PartnerControls"/>
    <ds:schemaRef ds:uri="9e941e9c-0542-4d61-ac08-d4fd1ee93bb6"/>
    <ds:schemaRef ds:uri="4862e984-8778-47b5-9120-9eadb6f7292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3621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Frossard</dc:creator>
  <cp:keywords/>
  <dc:description/>
  <cp:lastModifiedBy>Florence Frossard</cp:lastModifiedBy>
  <cp:revision>39</cp:revision>
  <dcterms:created xsi:type="dcterms:W3CDTF">2026-06-09T11:51:00Z</dcterms:created>
  <dcterms:modified xsi:type="dcterms:W3CDTF">2026-07-31T08:35:00Z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0x010100F0B28F87BFB27B45A06DE7A147BB77D9</vt:lpwstr>
  </property>
  <property fmtid="{D5CDD505-2E9C-101B-9397-08002B2CF9AE}" pid="3" name="MediaServiceImageTags">
    <vt:lpwstr/>
  </property>
</Properties>
</file>